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D83" w:rsidRPr="00287752" w:rsidRDefault="000F7D83">
      <w:pPr>
        <w:rPr>
          <w:rFonts w:ascii="Arial" w:hAnsi="Arial" w:cs="Arial"/>
        </w:rPr>
      </w:pPr>
    </w:p>
    <w:p w:rsidR="005B1EF8" w:rsidRPr="00287752" w:rsidRDefault="005B1EF8" w:rsidP="005B1EF8">
      <w:pPr>
        <w:jc w:val="center"/>
        <w:rPr>
          <w:rFonts w:ascii="Arial" w:hAnsi="Arial" w:cs="Arial"/>
          <w:b/>
          <w:sz w:val="32"/>
          <w:szCs w:val="32"/>
        </w:rPr>
      </w:pPr>
      <w:r w:rsidRPr="00287752">
        <w:rPr>
          <w:rFonts w:ascii="Arial" w:hAnsi="Arial" w:cs="Arial"/>
          <w:b/>
          <w:sz w:val="32"/>
          <w:szCs w:val="32"/>
        </w:rPr>
        <w:t>KÁCENÍ STROMŮ</w:t>
      </w:r>
    </w:p>
    <w:p w:rsidR="005B1EF8" w:rsidRPr="00287752" w:rsidRDefault="005B1EF8">
      <w:pPr>
        <w:rPr>
          <w:rFonts w:ascii="Arial" w:hAnsi="Arial" w:cs="Arial"/>
          <w:sz w:val="24"/>
          <w:szCs w:val="24"/>
        </w:rPr>
      </w:pPr>
    </w:p>
    <w:p w:rsidR="005B1EF8" w:rsidRPr="0003295F" w:rsidRDefault="005B1EF8" w:rsidP="005B1EF8">
      <w:pPr>
        <w:pStyle w:val="Normlnweb"/>
        <w:shd w:val="clear" w:color="auto" w:fill="FCFCFC"/>
        <w:spacing w:before="0" w:beforeAutospacing="0" w:after="0" w:afterAutospacing="0"/>
        <w:jc w:val="both"/>
        <w:textAlignment w:val="baseline"/>
        <w:rPr>
          <w:rFonts w:ascii="Arial" w:hAnsi="Arial" w:cs="Arial"/>
          <w:color w:val="333333"/>
        </w:rPr>
      </w:pPr>
      <w:r w:rsidRPr="0003295F">
        <w:rPr>
          <w:rFonts w:ascii="Arial" w:hAnsi="Arial" w:cs="Arial"/>
          <w:color w:val="333333"/>
        </w:rPr>
        <w:t>Podmínky kácení a prořezávání stromů</w:t>
      </w:r>
      <w:r w:rsidR="00287752" w:rsidRPr="0003295F">
        <w:rPr>
          <w:rFonts w:ascii="Arial" w:hAnsi="Arial" w:cs="Arial"/>
          <w:color w:val="333333"/>
        </w:rPr>
        <w:t xml:space="preserve"> rostoucích mimo les</w:t>
      </w:r>
      <w:r w:rsidRPr="0003295F">
        <w:rPr>
          <w:rFonts w:ascii="Arial" w:hAnsi="Arial" w:cs="Arial"/>
          <w:color w:val="333333"/>
        </w:rPr>
        <w:t xml:space="preserve"> upravuje </w:t>
      </w:r>
      <w:r w:rsidR="00287752" w:rsidRPr="0003295F">
        <w:rPr>
          <w:rFonts w:ascii="Arial" w:hAnsi="Arial" w:cs="Arial"/>
          <w:color w:val="333333"/>
        </w:rPr>
        <w:t xml:space="preserve">§ 8 a § 9 </w:t>
      </w:r>
      <w:r w:rsidRPr="0003295F">
        <w:rPr>
          <w:rFonts w:ascii="Arial" w:hAnsi="Arial" w:cs="Arial"/>
          <w:color w:val="333333"/>
        </w:rPr>
        <w:t>zákon</w:t>
      </w:r>
      <w:r w:rsidR="00287752" w:rsidRPr="0003295F">
        <w:rPr>
          <w:rFonts w:ascii="Arial" w:hAnsi="Arial" w:cs="Arial"/>
          <w:color w:val="333333"/>
        </w:rPr>
        <w:t>a</w:t>
      </w:r>
      <w:r w:rsidRPr="0003295F">
        <w:rPr>
          <w:rFonts w:ascii="Arial" w:hAnsi="Arial" w:cs="Arial"/>
          <w:color w:val="333333"/>
        </w:rPr>
        <w:t xml:space="preserve"> č. 114/1992 Sb. o ochraně přírody a krajiny</w:t>
      </w:r>
      <w:r w:rsidR="00287752" w:rsidRPr="0003295F">
        <w:rPr>
          <w:rFonts w:ascii="Arial" w:hAnsi="Arial" w:cs="Arial"/>
          <w:color w:val="333333"/>
        </w:rPr>
        <w:t>, ve znění pozdějších předpisů.</w:t>
      </w:r>
      <w:r w:rsidRPr="0003295F">
        <w:rPr>
          <w:rFonts w:ascii="Arial" w:hAnsi="Arial" w:cs="Arial"/>
          <w:color w:val="333333"/>
        </w:rPr>
        <w:t xml:space="preserve"> </w:t>
      </w:r>
    </w:p>
    <w:p w:rsidR="00287752" w:rsidRPr="0003295F" w:rsidRDefault="00287752" w:rsidP="005B1EF8">
      <w:pPr>
        <w:pStyle w:val="Normlnweb"/>
        <w:shd w:val="clear" w:color="auto" w:fill="FCFCFC"/>
        <w:spacing w:before="0" w:beforeAutospacing="0" w:after="0" w:afterAutospacing="0"/>
        <w:jc w:val="both"/>
        <w:textAlignment w:val="baseline"/>
        <w:rPr>
          <w:rFonts w:ascii="Arial" w:hAnsi="Arial" w:cs="Arial"/>
          <w:color w:val="333333"/>
        </w:rPr>
      </w:pPr>
    </w:p>
    <w:p w:rsidR="005B1EF8" w:rsidRPr="0003295F" w:rsidRDefault="005B1EF8" w:rsidP="005B1EF8">
      <w:pPr>
        <w:pStyle w:val="Normlnweb"/>
        <w:shd w:val="clear" w:color="auto" w:fill="FCFCFC"/>
        <w:spacing w:before="0" w:beforeAutospacing="0" w:after="0" w:afterAutospacing="0"/>
        <w:jc w:val="both"/>
        <w:textAlignment w:val="baseline"/>
        <w:rPr>
          <w:rFonts w:ascii="Arial" w:hAnsi="Arial" w:cs="Arial"/>
          <w:b/>
          <w:color w:val="333333"/>
        </w:rPr>
      </w:pPr>
      <w:r w:rsidRPr="0003295F">
        <w:rPr>
          <w:rFonts w:ascii="Arial" w:hAnsi="Arial" w:cs="Arial"/>
          <w:b/>
          <w:color w:val="333333"/>
        </w:rPr>
        <w:t>Stromy soukromých majitelů, které nejsou součástí významného krajinného prvku nebo stromořadí a mají ve výšce 130 cm nad zemí obvod kmene menší než 80 cm je možné kácet bez povolení.</w:t>
      </w:r>
    </w:p>
    <w:p w:rsidR="00287752" w:rsidRPr="0003295F" w:rsidRDefault="00287752" w:rsidP="005B1EF8">
      <w:pPr>
        <w:pStyle w:val="Normlnweb"/>
        <w:shd w:val="clear" w:color="auto" w:fill="FCFCFC"/>
        <w:spacing w:before="0" w:beforeAutospacing="0" w:after="0" w:afterAutospacing="0"/>
        <w:jc w:val="both"/>
        <w:textAlignment w:val="baseline"/>
        <w:rPr>
          <w:rFonts w:ascii="Arial" w:hAnsi="Arial" w:cs="Arial"/>
          <w:b/>
          <w:color w:val="333333"/>
        </w:rPr>
      </w:pPr>
    </w:p>
    <w:p w:rsidR="005B1EF8" w:rsidRPr="0003295F" w:rsidRDefault="005B1EF8" w:rsidP="005B1EF8">
      <w:pPr>
        <w:pStyle w:val="Normlnweb"/>
        <w:shd w:val="clear" w:color="auto" w:fill="FCFCFC"/>
        <w:spacing w:before="0" w:beforeAutospacing="0" w:after="0" w:afterAutospacing="0"/>
        <w:jc w:val="both"/>
        <w:textAlignment w:val="baseline"/>
        <w:rPr>
          <w:rFonts w:ascii="Arial" w:hAnsi="Arial" w:cs="Arial"/>
          <w:color w:val="333333"/>
        </w:rPr>
      </w:pPr>
      <w:r w:rsidRPr="0003295F">
        <w:rPr>
          <w:rFonts w:ascii="Arial" w:hAnsi="Arial" w:cs="Arial"/>
          <w:color w:val="333333"/>
        </w:rPr>
        <w:t>Regulováno zákonem je také kácení souvislých porostů keřů, kde bez povolení je možné, až do celkové plochy 40</w:t>
      </w:r>
      <w:r w:rsidR="00D72652">
        <w:rPr>
          <w:rFonts w:ascii="Arial" w:hAnsi="Arial" w:cs="Arial"/>
          <w:color w:val="333333"/>
        </w:rPr>
        <w:t xml:space="preserve"> </w:t>
      </w:r>
      <w:r w:rsidRPr="0003295F">
        <w:rPr>
          <w:rFonts w:ascii="Arial" w:hAnsi="Arial" w:cs="Arial"/>
          <w:color w:val="333333"/>
        </w:rPr>
        <w:t>m</w:t>
      </w:r>
      <w:r w:rsidRPr="0003295F">
        <w:rPr>
          <w:rFonts w:ascii="Arial" w:hAnsi="Arial" w:cs="Arial"/>
          <w:color w:val="333333"/>
          <w:bdr w:val="none" w:sz="0" w:space="0" w:color="auto" w:frame="1"/>
          <w:vertAlign w:val="superscript"/>
        </w:rPr>
        <w:t>2</w:t>
      </w:r>
      <w:r w:rsidRPr="0003295F">
        <w:rPr>
          <w:rFonts w:ascii="Arial" w:hAnsi="Arial" w:cs="Arial"/>
          <w:color w:val="333333"/>
        </w:rPr>
        <w:t xml:space="preserve">.  </w:t>
      </w:r>
    </w:p>
    <w:p w:rsidR="00287752" w:rsidRPr="0003295F" w:rsidRDefault="00287752" w:rsidP="005B1EF8">
      <w:pPr>
        <w:pStyle w:val="Normlnweb"/>
        <w:shd w:val="clear" w:color="auto" w:fill="FCFCFC"/>
        <w:spacing w:before="0" w:beforeAutospacing="0" w:after="0" w:afterAutospacing="0"/>
        <w:jc w:val="both"/>
        <w:textAlignment w:val="baseline"/>
        <w:rPr>
          <w:rFonts w:ascii="Arial" w:hAnsi="Arial" w:cs="Arial"/>
          <w:color w:val="333333"/>
        </w:rPr>
      </w:pPr>
    </w:p>
    <w:p w:rsidR="005B1EF8" w:rsidRDefault="005B1EF8" w:rsidP="005B1EF8">
      <w:pPr>
        <w:pStyle w:val="Normlnweb"/>
        <w:shd w:val="clear" w:color="auto" w:fill="FCFCFC"/>
        <w:spacing w:before="0" w:beforeAutospacing="0" w:after="0" w:afterAutospacing="0"/>
        <w:jc w:val="both"/>
        <w:textAlignment w:val="baseline"/>
        <w:rPr>
          <w:rFonts w:ascii="Arial" w:hAnsi="Arial" w:cs="Arial"/>
          <w:color w:val="333333"/>
        </w:rPr>
      </w:pPr>
      <w:r w:rsidRPr="0003295F">
        <w:rPr>
          <w:rFonts w:ascii="Arial" w:hAnsi="Arial" w:cs="Arial"/>
          <w:b/>
          <w:color w:val="333333"/>
        </w:rPr>
        <w:t>Kácení stromů a keřů na soukromých pozemcích se zpravidla provádí v období vegetačního klidu, které je obecně považováno v době od 1. října do 31. března</w:t>
      </w:r>
      <w:r w:rsidRPr="0003295F">
        <w:rPr>
          <w:rFonts w:ascii="Arial" w:hAnsi="Arial" w:cs="Arial"/>
          <w:color w:val="333333"/>
        </w:rPr>
        <w:t>. Toto období však není zákonem přesně stanoveno. Je však doporučováno i z toho důvodu, že v té době nehnízdí ve větvích či v dutinách stromů ptáci, kteří jsou rovněž obecně chráněni.  Zákaz úmyslného vyrušování ptáků, zejména během rozmnožování a odchovu mláďat a poškozování nebo ničení jejich hnízd vychází ze směrnice EU a je zakotven v zákoně o ochraně přírody a krajiny.</w:t>
      </w:r>
    </w:p>
    <w:p w:rsidR="0003295F" w:rsidRPr="0003295F" w:rsidRDefault="0003295F" w:rsidP="005B1EF8">
      <w:pPr>
        <w:pStyle w:val="Normlnweb"/>
        <w:shd w:val="clear" w:color="auto" w:fill="FCFCFC"/>
        <w:spacing w:before="0" w:beforeAutospacing="0" w:after="0" w:afterAutospacing="0"/>
        <w:jc w:val="both"/>
        <w:textAlignment w:val="baseline"/>
        <w:rPr>
          <w:rFonts w:ascii="Arial" w:hAnsi="Arial" w:cs="Arial"/>
          <w:color w:val="333333"/>
        </w:rPr>
      </w:pPr>
    </w:p>
    <w:p w:rsidR="005B1EF8" w:rsidRPr="00287752" w:rsidRDefault="005B1EF8" w:rsidP="005B1EF8">
      <w:pPr>
        <w:pStyle w:val="Normlnweb"/>
        <w:shd w:val="clear" w:color="auto" w:fill="FCFCFC"/>
        <w:spacing w:before="0" w:beforeAutospacing="0" w:after="0" w:afterAutospacing="0"/>
        <w:jc w:val="both"/>
        <w:textAlignment w:val="baseline"/>
        <w:rPr>
          <w:rFonts w:ascii="Arial" w:hAnsi="Arial" w:cs="Arial"/>
          <w:color w:val="333333"/>
          <w:sz w:val="21"/>
          <w:szCs w:val="21"/>
        </w:rPr>
      </w:pPr>
    </w:p>
    <w:p w:rsidR="00287752" w:rsidRDefault="005B1EF8" w:rsidP="00287752">
      <w:pPr>
        <w:pStyle w:val="Normlnweb"/>
        <w:shd w:val="clear" w:color="auto" w:fill="FCFCFC"/>
        <w:spacing w:before="0" w:beforeAutospacing="0" w:after="0" w:afterAutospacing="0"/>
        <w:jc w:val="center"/>
        <w:textAlignment w:val="baseline"/>
        <w:rPr>
          <w:rStyle w:val="Siln"/>
          <w:rFonts w:ascii="Arial" w:hAnsi="Arial" w:cs="Arial"/>
          <w:color w:val="333333"/>
          <w:sz w:val="28"/>
          <w:szCs w:val="28"/>
          <w:bdr w:val="none" w:sz="0" w:space="0" w:color="auto" w:frame="1"/>
        </w:rPr>
      </w:pPr>
      <w:r w:rsidRPr="00287752">
        <w:rPr>
          <w:rStyle w:val="Siln"/>
          <w:rFonts w:ascii="Arial" w:hAnsi="Arial" w:cs="Arial"/>
          <w:color w:val="333333"/>
          <w:sz w:val="28"/>
          <w:szCs w:val="28"/>
          <w:bdr w:val="none" w:sz="0" w:space="0" w:color="auto" w:frame="1"/>
        </w:rPr>
        <w:t>PODMÍNKY KÁCENÍ STROMŮ (nejsou-li součástí významného krajinného prvku nebo stromořadí):</w:t>
      </w:r>
    </w:p>
    <w:p w:rsidR="00287752" w:rsidRPr="00287752" w:rsidRDefault="00287752" w:rsidP="00287752">
      <w:pPr>
        <w:pStyle w:val="Normlnweb"/>
        <w:shd w:val="clear" w:color="auto" w:fill="FCFCFC"/>
        <w:spacing w:before="0" w:beforeAutospacing="0" w:after="0" w:afterAutospacing="0"/>
        <w:jc w:val="center"/>
        <w:textAlignment w:val="baseline"/>
        <w:rPr>
          <w:rStyle w:val="Siln"/>
          <w:rFonts w:ascii="Arial" w:hAnsi="Arial" w:cs="Arial"/>
          <w:color w:val="333333"/>
          <w:sz w:val="28"/>
          <w:szCs w:val="28"/>
          <w:bdr w:val="none" w:sz="0" w:space="0" w:color="auto" w:frame="1"/>
        </w:rPr>
      </w:pPr>
    </w:p>
    <w:p w:rsidR="00287752" w:rsidRPr="00287752" w:rsidRDefault="00287752" w:rsidP="0003295F">
      <w:pPr>
        <w:pStyle w:val="Normlnweb"/>
        <w:numPr>
          <w:ilvl w:val="0"/>
          <w:numId w:val="2"/>
        </w:numPr>
        <w:shd w:val="clear" w:color="auto" w:fill="FCFCFC"/>
        <w:spacing w:before="240" w:beforeAutospacing="0" w:after="0" w:afterAutospacing="0"/>
        <w:jc w:val="both"/>
        <w:textAlignment w:val="baseline"/>
        <w:rPr>
          <w:rFonts w:ascii="Arial" w:hAnsi="Arial" w:cs="Arial"/>
        </w:rPr>
      </w:pPr>
      <w:r w:rsidRPr="00287752">
        <w:rPr>
          <w:rFonts w:ascii="Arial" w:hAnsi="Arial" w:cs="Arial"/>
        </w:rPr>
        <w:t>Majitelem dřeviny (strom nebo keř) je vždy vlastník pozemku (tzn. strom nemusí být ve vlastnictví toho, kdo jej vysadil). Majitel pozemku je povinen pečovat o dřeviny rostoucí na jeho pozemku, je také zodpovědný za jejich stav.</w:t>
      </w:r>
    </w:p>
    <w:p w:rsidR="00287752" w:rsidRPr="00287752" w:rsidRDefault="00287752" w:rsidP="0003295F">
      <w:pPr>
        <w:pStyle w:val="Normlnweb"/>
        <w:numPr>
          <w:ilvl w:val="0"/>
          <w:numId w:val="2"/>
        </w:numPr>
        <w:shd w:val="clear" w:color="auto" w:fill="FCFCFC"/>
        <w:spacing w:before="240" w:beforeAutospacing="0" w:after="0" w:afterAutospacing="0"/>
        <w:jc w:val="both"/>
        <w:textAlignment w:val="baseline"/>
        <w:rPr>
          <w:rFonts w:ascii="Arial" w:hAnsi="Arial" w:cs="Arial"/>
        </w:rPr>
      </w:pPr>
      <w:r w:rsidRPr="00287752">
        <w:rPr>
          <w:rFonts w:ascii="Arial" w:hAnsi="Arial" w:cs="Arial"/>
        </w:rPr>
        <w:t>Kácení, případně ořezy dřevin řeší vždy vlastník pozemku, případně jiný žadatel se souhlasem vlastníka</w:t>
      </w:r>
    </w:p>
    <w:p w:rsidR="00287752" w:rsidRPr="00030006" w:rsidRDefault="00287752" w:rsidP="0003295F">
      <w:pPr>
        <w:pStyle w:val="Normlnweb"/>
        <w:numPr>
          <w:ilvl w:val="0"/>
          <w:numId w:val="2"/>
        </w:numPr>
        <w:shd w:val="clear" w:color="auto" w:fill="FCFCFC"/>
        <w:spacing w:before="240" w:beforeAutospacing="0" w:after="0" w:afterAutospacing="0"/>
        <w:jc w:val="both"/>
        <w:textAlignment w:val="baseline"/>
        <w:rPr>
          <w:b/>
          <w:bCs/>
        </w:rPr>
      </w:pPr>
      <w:r w:rsidRPr="00287752">
        <w:rPr>
          <w:rFonts w:ascii="Arial" w:hAnsi="Arial" w:cs="Arial"/>
        </w:rPr>
        <w:t>Stromy lze kácet pouze ze závažných důvodů po vyhodnocení funkčního a estetického významu</w:t>
      </w:r>
    </w:p>
    <w:p w:rsidR="00287752" w:rsidRDefault="005B1EF8" w:rsidP="0003295F">
      <w:pPr>
        <w:pStyle w:val="Normlnweb"/>
        <w:numPr>
          <w:ilvl w:val="0"/>
          <w:numId w:val="2"/>
        </w:numPr>
        <w:shd w:val="clear" w:color="auto" w:fill="FCFCFC"/>
        <w:spacing w:before="240" w:beforeAutospacing="0" w:after="0" w:afterAutospacing="0"/>
        <w:jc w:val="both"/>
        <w:textAlignment w:val="baseline"/>
        <w:rPr>
          <w:rFonts w:ascii="Arial" w:hAnsi="Arial" w:cs="Arial"/>
        </w:rPr>
      </w:pPr>
      <w:r w:rsidRPr="00030006">
        <w:rPr>
          <w:rFonts w:ascii="Arial" w:hAnsi="Arial" w:cs="Arial"/>
        </w:rPr>
        <w:t>U zdravého stromu (pokud nehrozí bezprostřední ohrožení zdraví či majetku), který má ve výšce 130 cm nad zemí obvod kmene větší než 80 cm, je potřeba vyjednat si povolení od příslušného úřadu (Obecního úřadu) pro kácení stromu. Po podání žádosti je nutné počkat na písemné rozhodnutí. Délka doby zpracování žádosti záleží na místních podmínkách (zda je nutné o kácení stromu informov</w:t>
      </w:r>
      <w:r w:rsidR="00287752" w:rsidRPr="00030006">
        <w:rPr>
          <w:rFonts w:ascii="Arial" w:hAnsi="Arial" w:cs="Arial"/>
        </w:rPr>
        <w:t xml:space="preserve">at některé občanské sdružení), </w:t>
      </w:r>
      <w:r w:rsidRPr="00030006">
        <w:rPr>
          <w:rFonts w:ascii="Arial" w:hAnsi="Arial" w:cs="Arial"/>
        </w:rPr>
        <w:t>obecně však úřad povolení vydá do 30 dnů. Proto je vhodné podat žádost s dostatečným předstihem.</w:t>
      </w:r>
    </w:p>
    <w:p w:rsidR="00BA1283" w:rsidRDefault="00BA1283" w:rsidP="00BA1283">
      <w:pPr>
        <w:pStyle w:val="Normlnweb"/>
        <w:shd w:val="clear" w:color="auto" w:fill="FCFCFC"/>
        <w:spacing w:before="240" w:beforeAutospacing="0" w:after="0" w:afterAutospacing="0"/>
        <w:jc w:val="both"/>
        <w:textAlignment w:val="baseline"/>
        <w:rPr>
          <w:rFonts w:ascii="Arial" w:hAnsi="Arial" w:cs="Arial"/>
        </w:rPr>
      </w:pPr>
    </w:p>
    <w:p w:rsidR="00B0703B" w:rsidRPr="0003295F" w:rsidRDefault="00B0703B" w:rsidP="0003295F">
      <w:pPr>
        <w:pStyle w:val="Normlnweb"/>
        <w:numPr>
          <w:ilvl w:val="0"/>
          <w:numId w:val="2"/>
        </w:numPr>
        <w:shd w:val="clear" w:color="auto" w:fill="FCFCFC"/>
        <w:spacing w:before="240" w:beforeAutospacing="0" w:after="0" w:afterAutospacing="0"/>
        <w:jc w:val="both"/>
        <w:textAlignment w:val="baseline"/>
        <w:rPr>
          <w:rFonts w:ascii="Arial" w:hAnsi="Arial" w:cs="Arial"/>
          <w:b/>
        </w:rPr>
      </w:pPr>
      <w:r w:rsidRPr="0003295F">
        <w:rPr>
          <w:rFonts w:ascii="Arial" w:hAnsi="Arial" w:cs="Arial"/>
          <w:b/>
        </w:rPr>
        <w:lastRenderedPageBreak/>
        <w:t>Povolení ke kácení dřevin, za předpokladu, že tyto nejsou součástí významného krajinného prvku nebo stromořadí, se podle § 8 odst. 3 zákona nevyžaduje:</w:t>
      </w:r>
    </w:p>
    <w:p w:rsidR="00B0703B" w:rsidRPr="0003295F" w:rsidRDefault="00B0703B" w:rsidP="0003295F">
      <w:pPr>
        <w:pStyle w:val="Normlnweb"/>
        <w:numPr>
          <w:ilvl w:val="0"/>
          <w:numId w:val="5"/>
        </w:numPr>
        <w:shd w:val="clear" w:color="auto" w:fill="FCFCFC"/>
        <w:spacing w:before="240" w:beforeAutospacing="0" w:after="0" w:afterAutospacing="0"/>
        <w:ind w:left="1134"/>
        <w:jc w:val="both"/>
        <w:textAlignment w:val="baseline"/>
        <w:rPr>
          <w:rFonts w:ascii="Arial" w:hAnsi="Arial" w:cs="Arial"/>
          <w:b/>
        </w:rPr>
      </w:pPr>
      <w:r w:rsidRPr="0003295F">
        <w:rPr>
          <w:rFonts w:ascii="Arial" w:hAnsi="Arial" w:cs="Arial"/>
          <w:b/>
        </w:rPr>
        <w:t>pro dřeviny o obvodu kmene do 80 cm ve výšce 130 cm nad zemí</w:t>
      </w:r>
    </w:p>
    <w:p w:rsidR="00B0703B" w:rsidRPr="0003295F" w:rsidRDefault="00B0703B" w:rsidP="0003295F">
      <w:pPr>
        <w:pStyle w:val="Normlnweb"/>
        <w:numPr>
          <w:ilvl w:val="0"/>
          <w:numId w:val="5"/>
        </w:numPr>
        <w:shd w:val="clear" w:color="auto" w:fill="FCFCFC"/>
        <w:spacing w:before="240" w:beforeAutospacing="0" w:after="0" w:afterAutospacing="0"/>
        <w:ind w:left="1134"/>
        <w:jc w:val="both"/>
        <w:textAlignment w:val="baseline"/>
        <w:rPr>
          <w:rFonts w:ascii="Arial" w:hAnsi="Arial" w:cs="Arial"/>
          <w:b/>
        </w:rPr>
      </w:pPr>
      <w:r w:rsidRPr="0003295F">
        <w:rPr>
          <w:rFonts w:ascii="Arial" w:hAnsi="Arial" w:cs="Arial"/>
          <w:b/>
        </w:rPr>
        <w:t>pro zapojené porosty dřevin, pokud celková plocha kácených zapojených porostů nepřesahuje 40 m2</w:t>
      </w:r>
    </w:p>
    <w:p w:rsidR="00B0703B" w:rsidRPr="0003295F" w:rsidRDefault="00B0703B" w:rsidP="0003295F">
      <w:pPr>
        <w:pStyle w:val="Normlnweb"/>
        <w:numPr>
          <w:ilvl w:val="0"/>
          <w:numId w:val="5"/>
        </w:numPr>
        <w:shd w:val="clear" w:color="auto" w:fill="FCFCFC"/>
        <w:spacing w:before="240" w:beforeAutospacing="0" w:after="0" w:afterAutospacing="0"/>
        <w:ind w:left="1134"/>
        <w:jc w:val="both"/>
        <w:textAlignment w:val="baseline"/>
        <w:rPr>
          <w:rFonts w:ascii="Arial" w:hAnsi="Arial" w:cs="Arial"/>
          <w:b/>
        </w:rPr>
      </w:pPr>
      <w:r w:rsidRPr="0003295F">
        <w:rPr>
          <w:rFonts w:ascii="Arial" w:hAnsi="Arial" w:cs="Arial"/>
          <w:b/>
        </w:rPr>
        <w:t>pro ovocné dřeviny rostoucí na pozemcích v zastavěném území evidovaných v katastru nemovitostí jako druh pozemku zahrada, zastavěná plocha a nádvoří nebo ostatní plocha se způsobem využití pozemku zeleň</w:t>
      </w:r>
    </w:p>
    <w:p w:rsidR="00030006" w:rsidRPr="00030006" w:rsidRDefault="00287752" w:rsidP="0003295F">
      <w:pPr>
        <w:pStyle w:val="Normlnweb"/>
        <w:numPr>
          <w:ilvl w:val="0"/>
          <w:numId w:val="2"/>
        </w:numPr>
        <w:shd w:val="clear" w:color="auto" w:fill="FCFCFC"/>
        <w:spacing w:before="240" w:beforeAutospacing="0" w:after="0" w:afterAutospacing="0"/>
        <w:jc w:val="both"/>
        <w:textAlignment w:val="baseline"/>
        <w:rPr>
          <w:rFonts w:ascii="Arial" w:hAnsi="Arial" w:cs="Arial"/>
          <w:b/>
          <w:bCs/>
          <w:color w:val="333333"/>
          <w:sz w:val="21"/>
          <w:szCs w:val="21"/>
          <w:bdr w:val="none" w:sz="0" w:space="0" w:color="auto" w:frame="1"/>
        </w:rPr>
      </w:pPr>
      <w:r w:rsidRPr="00287752">
        <w:rPr>
          <w:rFonts w:ascii="Arial" w:hAnsi="Arial" w:cs="Arial"/>
        </w:rPr>
        <w:t xml:space="preserve">Žádost o povolení kácení musí obsahovat: </w:t>
      </w:r>
    </w:p>
    <w:p w:rsidR="00030006" w:rsidRPr="00030006" w:rsidRDefault="00287752" w:rsidP="0003295F">
      <w:pPr>
        <w:pStyle w:val="Normlnweb"/>
        <w:numPr>
          <w:ilvl w:val="1"/>
          <w:numId w:val="4"/>
        </w:numPr>
        <w:shd w:val="clear" w:color="auto" w:fill="FCFCFC"/>
        <w:spacing w:before="240" w:beforeAutospacing="0" w:after="0" w:afterAutospacing="0"/>
        <w:jc w:val="both"/>
        <w:textAlignment w:val="baseline"/>
        <w:rPr>
          <w:rFonts w:ascii="Arial" w:hAnsi="Arial" w:cs="Arial"/>
          <w:b/>
          <w:bCs/>
          <w:color w:val="333333"/>
          <w:sz w:val="21"/>
          <w:szCs w:val="21"/>
          <w:bdr w:val="none" w:sz="0" w:space="0" w:color="auto" w:frame="1"/>
        </w:rPr>
      </w:pPr>
      <w:r w:rsidRPr="00287752">
        <w:rPr>
          <w:rFonts w:ascii="Arial" w:hAnsi="Arial" w:cs="Arial"/>
        </w:rPr>
        <w:t xml:space="preserve">jméno a adresu žadatele, doložení vlastnického práva (případně nájemního vztahu) k pozemkům, není-li možné si vlastnictví ověřit dálkově, </w:t>
      </w:r>
    </w:p>
    <w:p w:rsidR="00030006" w:rsidRPr="00030006" w:rsidRDefault="00287752" w:rsidP="0003295F">
      <w:pPr>
        <w:pStyle w:val="Normlnweb"/>
        <w:numPr>
          <w:ilvl w:val="1"/>
          <w:numId w:val="4"/>
        </w:numPr>
        <w:shd w:val="clear" w:color="auto" w:fill="FCFCFC"/>
        <w:spacing w:before="240" w:beforeAutospacing="0" w:after="0" w:afterAutospacing="0"/>
        <w:jc w:val="both"/>
        <w:textAlignment w:val="baseline"/>
        <w:rPr>
          <w:rFonts w:ascii="Arial" w:hAnsi="Arial" w:cs="Arial"/>
          <w:b/>
          <w:bCs/>
          <w:color w:val="333333"/>
          <w:sz w:val="21"/>
          <w:szCs w:val="21"/>
          <w:bdr w:val="none" w:sz="0" w:space="0" w:color="auto" w:frame="1"/>
        </w:rPr>
      </w:pPr>
      <w:r w:rsidRPr="00287752">
        <w:rPr>
          <w:rFonts w:ascii="Arial" w:hAnsi="Arial" w:cs="Arial"/>
        </w:rPr>
        <w:t xml:space="preserve">stanoviště dřeviny (katastrální území, číslo parcely),  </w:t>
      </w:r>
    </w:p>
    <w:p w:rsidR="00030006" w:rsidRPr="00030006" w:rsidRDefault="00287752" w:rsidP="0003295F">
      <w:pPr>
        <w:pStyle w:val="Normlnweb"/>
        <w:numPr>
          <w:ilvl w:val="1"/>
          <w:numId w:val="4"/>
        </w:numPr>
        <w:shd w:val="clear" w:color="auto" w:fill="FCFCFC"/>
        <w:spacing w:before="240" w:beforeAutospacing="0" w:after="0" w:afterAutospacing="0"/>
        <w:jc w:val="both"/>
        <w:textAlignment w:val="baseline"/>
        <w:rPr>
          <w:rFonts w:ascii="Arial" w:hAnsi="Arial" w:cs="Arial"/>
          <w:b/>
          <w:bCs/>
          <w:color w:val="333333"/>
          <w:sz w:val="21"/>
          <w:szCs w:val="21"/>
          <w:bdr w:val="none" w:sz="0" w:space="0" w:color="auto" w:frame="1"/>
        </w:rPr>
      </w:pPr>
      <w:r w:rsidRPr="00287752">
        <w:rPr>
          <w:rFonts w:ascii="Arial" w:hAnsi="Arial" w:cs="Arial"/>
        </w:rPr>
        <w:t xml:space="preserve">specifikaci dřevin (druh, počet, velikost </w:t>
      </w:r>
      <w:r w:rsidR="00030006">
        <w:rPr>
          <w:rFonts w:ascii="Arial" w:hAnsi="Arial" w:cs="Arial"/>
        </w:rPr>
        <w:t>příp.</w:t>
      </w:r>
      <w:r w:rsidRPr="00287752">
        <w:rPr>
          <w:rFonts w:ascii="Arial" w:hAnsi="Arial" w:cs="Arial"/>
        </w:rPr>
        <w:t xml:space="preserve"> situační nákres), </w:t>
      </w:r>
    </w:p>
    <w:p w:rsidR="00030006" w:rsidRPr="00030006" w:rsidRDefault="00287752" w:rsidP="0003295F">
      <w:pPr>
        <w:pStyle w:val="Normlnweb"/>
        <w:numPr>
          <w:ilvl w:val="1"/>
          <w:numId w:val="4"/>
        </w:numPr>
        <w:shd w:val="clear" w:color="auto" w:fill="FCFCFC"/>
        <w:spacing w:before="240" w:beforeAutospacing="0" w:after="0" w:afterAutospacing="0"/>
        <w:jc w:val="both"/>
        <w:textAlignment w:val="baseline"/>
        <w:rPr>
          <w:rFonts w:ascii="Arial" w:hAnsi="Arial" w:cs="Arial"/>
          <w:b/>
          <w:bCs/>
          <w:color w:val="333333"/>
          <w:sz w:val="21"/>
          <w:szCs w:val="21"/>
          <w:bdr w:val="none" w:sz="0" w:space="0" w:color="auto" w:frame="1"/>
        </w:rPr>
      </w:pPr>
      <w:r w:rsidRPr="00287752">
        <w:rPr>
          <w:rFonts w:ascii="Arial" w:hAnsi="Arial" w:cs="Arial"/>
        </w:rPr>
        <w:t>obvod kmene ve výšce 130 cm od země</w:t>
      </w:r>
      <w:r w:rsidR="00030006">
        <w:rPr>
          <w:rFonts w:ascii="Arial" w:hAnsi="Arial" w:cs="Arial"/>
        </w:rPr>
        <w:t>,</w:t>
      </w:r>
    </w:p>
    <w:p w:rsidR="00030006" w:rsidRPr="00030006" w:rsidRDefault="00287752" w:rsidP="0003295F">
      <w:pPr>
        <w:pStyle w:val="Normlnweb"/>
        <w:numPr>
          <w:ilvl w:val="1"/>
          <w:numId w:val="4"/>
        </w:numPr>
        <w:shd w:val="clear" w:color="auto" w:fill="FCFCFC"/>
        <w:spacing w:before="240" w:beforeAutospacing="0" w:after="0" w:afterAutospacing="0"/>
        <w:jc w:val="both"/>
        <w:textAlignment w:val="baseline"/>
        <w:rPr>
          <w:rFonts w:ascii="Arial" w:hAnsi="Arial" w:cs="Arial"/>
          <w:b/>
          <w:bCs/>
          <w:color w:val="333333"/>
          <w:sz w:val="21"/>
          <w:szCs w:val="21"/>
          <w:bdr w:val="none" w:sz="0" w:space="0" w:color="auto" w:frame="1"/>
        </w:rPr>
      </w:pPr>
      <w:r w:rsidRPr="00287752">
        <w:rPr>
          <w:rFonts w:ascii="Arial" w:hAnsi="Arial" w:cs="Arial"/>
        </w:rPr>
        <w:t>zdůvodnění</w:t>
      </w:r>
    </w:p>
    <w:p w:rsidR="00287752" w:rsidRPr="00030006" w:rsidRDefault="005B1EF8" w:rsidP="0003295F">
      <w:pPr>
        <w:pStyle w:val="Normlnweb"/>
        <w:numPr>
          <w:ilvl w:val="0"/>
          <w:numId w:val="2"/>
        </w:numPr>
        <w:shd w:val="clear" w:color="auto" w:fill="FCFCFC"/>
        <w:spacing w:before="240" w:beforeAutospacing="0" w:after="0" w:afterAutospacing="0"/>
        <w:jc w:val="both"/>
        <w:textAlignment w:val="baseline"/>
        <w:rPr>
          <w:rFonts w:ascii="Arial" w:hAnsi="Arial" w:cs="Arial"/>
        </w:rPr>
      </w:pPr>
      <w:r w:rsidRPr="00030006">
        <w:rPr>
          <w:rFonts w:ascii="Arial" w:hAnsi="Arial" w:cs="Arial"/>
        </w:rPr>
        <w:t>Kácení stromů a keřů z důvodů pěstebních (obn</w:t>
      </w:r>
      <w:r w:rsidR="00287752" w:rsidRPr="00030006">
        <w:rPr>
          <w:rFonts w:ascii="Arial" w:hAnsi="Arial" w:cs="Arial"/>
        </w:rPr>
        <w:t>ova nebo propírka porostů), či </w:t>
      </w:r>
      <w:r w:rsidRPr="00030006">
        <w:rPr>
          <w:rFonts w:ascii="Arial" w:hAnsi="Arial" w:cs="Arial"/>
        </w:rPr>
        <w:t>zdravotních (likvidace ohnisek chorob nebo škůdců), je možné bez povolení. Kácení je však potřeba písemnou formou oznámit minimálně 15 dnů předem příslušnému orgánu ochrany přírody, který má právo kácení omezit, pozastavit, nebo zakázat úplně. Zahájení kácení lze pouze v případě, že orgán ochrany přírody nezahájí v těchto 15 dnech správní řízení.</w:t>
      </w:r>
    </w:p>
    <w:p w:rsidR="00030006" w:rsidRPr="00030006" w:rsidRDefault="00287752" w:rsidP="0003295F">
      <w:pPr>
        <w:pStyle w:val="Normlnweb"/>
        <w:numPr>
          <w:ilvl w:val="0"/>
          <w:numId w:val="2"/>
        </w:numPr>
        <w:shd w:val="clear" w:color="auto" w:fill="FCFCFC"/>
        <w:spacing w:before="240" w:beforeAutospacing="0" w:after="0" w:afterAutospacing="0"/>
        <w:jc w:val="both"/>
        <w:textAlignment w:val="baseline"/>
        <w:rPr>
          <w:rFonts w:ascii="Arial" w:hAnsi="Arial" w:cs="Arial"/>
        </w:rPr>
      </w:pPr>
      <w:r w:rsidRPr="00030006">
        <w:rPr>
          <w:rFonts w:ascii="Arial" w:hAnsi="Arial" w:cs="Arial"/>
        </w:rPr>
        <w:t>V povolení kácení bude žadateli uložena povinnost náhradní výsadby, případně finanční odvod do rozpočtu obce</w:t>
      </w:r>
    </w:p>
    <w:p w:rsidR="005B1EF8" w:rsidRPr="00030006" w:rsidRDefault="005B1EF8" w:rsidP="0003295F">
      <w:pPr>
        <w:pStyle w:val="Normlnweb"/>
        <w:numPr>
          <w:ilvl w:val="0"/>
          <w:numId w:val="2"/>
        </w:numPr>
        <w:shd w:val="clear" w:color="auto" w:fill="FCFCFC"/>
        <w:spacing w:before="240" w:beforeAutospacing="0" w:after="0" w:afterAutospacing="0"/>
        <w:jc w:val="both"/>
        <w:textAlignment w:val="baseline"/>
        <w:rPr>
          <w:rFonts w:ascii="Arial" w:hAnsi="Arial" w:cs="Arial"/>
        </w:rPr>
      </w:pPr>
      <w:r w:rsidRPr="00030006">
        <w:rPr>
          <w:rFonts w:ascii="Arial" w:hAnsi="Arial" w:cs="Arial"/>
        </w:rPr>
        <w:t>Pokud je strom nemocný, což je na první pohled viditelné díky suchým větvím, napadením houbami, případně hrozí z jiného důvodu bezprostřední ohrožení značného majetku, zdraví či lidského života, není potřeba povolení vyjednávat. Je potřeba pouze do 15 dnů od pokácení stromu poslat příslušnému úřadu oznámení s přiloženými fotografiemi stromu.</w:t>
      </w:r>
    </w:p>
    <w:p w:rsidR="005B1EF8" w:rsidRDefault="005B1EF8" w:rsidP="0003295F">
      <w:pPr>
        <w:pStyle w:val="Normlnweb"/>
        <w:numPr>
          <w:ilvl w:val="0"/>
          <w:numId w:val="2"/>
        </w:numPr>
        <w:shd w:val="clear" w:color="auto" w:fill="FCFCFC"/>
        <w:spacing w:before="240" w:beforeAutospacing="0" w:after="0" w:afterAutospacing="0"/>
        <w:jc w:val="both"/>
        <w:textAlignment w:val="baseline"/>
        <w:rPr>
          <w:rFonts w:ascii="Arial" w:hAnsi="Arial" w:cs="Arial"/>
        </w:rPr>
      </w:pPr>
      <w:r w:rsidRPr="00287752">
        <w:rPr>
          <w:rFonts w:ascii="Arial" w:hAnsi="Arial" w:cs="Arial"/>
        </w:rPr>
        <w:t>Při poškození nebo pokácení dřeviny bez řádného povolení lze fyzické osobě uložit pokutu do výše 20 000,- Kč.</w:t>
      </w:r>
    </w:p>
    <w:p w:rsidR="004A5393" w:rsidRDefault="004A5393">
      <w:pPr>
        <w:rPr>
          <w:rFonts w:ascii="Arial" w:eastAsia="Times New Roman" w:hAnsi="Arial" w:cs="Arial"/>
          <w:sz w:val="24"/>
          <w:szCs w:val="24"/>
          <w:lang w:eastAsia="cs-CZ"/>
        </w:rPr>
      </w:pPr>
      <w:r>
        <w:rPr>
          <w:rFonts w:ascii="Arial" w:hAnsi="Arial" w:cs="Arial"/>
        </w:rPr>
        <w:br w:type="page"/>
      </w:r>
    </w:p>
    <w:p w:rsidR="004A5393" w:rsidRDefault="004A5393" w:rsidP="004A5393">
      <w:pPr>
        <w:pStyle w:val="Normlnweb"/>
        <w:shd w:val="clear" w:color="auto" w:fill="FCFCFC"/>
        <w:spacing w:before="240" w:beforeAutospacing="0" w:after="0" w:afterAutospacing="0"/>
        <w:ind w:left="720"/>
        <w:jc w:val="both"/>
        <w:textAlignment w:val="baseline"/>
        <w:rPr>
          <w:rFonts w:ascii="Arial" w:hAnsi="Arial" w:cs="Arial"/>
        </w:rPr>
      </w:pPr>
    </w:p>
    <w:p w:rsidR="004A5393" w:rsidRDefault="004A5393" w:rsidP="004A5393">
      <w:pPr>
        <w:pStyle w:val="Normlnweb"/>
        <w:shd w:val="clear" w:color="auto" w:fill="FCFCFC"/>
        <w:spacing w:before="240" w:beforeAutospacing="0" w:after="0" w:afterAutospacing="0"/>
        <w:jc w:val="both"/>
        <w:textAlignment w:val="baseline"/>
        <w:rPr>
          <w:rFonts w:ascii="Arial" w:hAnsi="Arial" w:cs="Arial"/>
        </w:rPr>
      </w:pPr>
    </w:p>
    <w:p w:rsidR="004A5393" w:rsidRDefault="004A5393" w:rsidP="004A5393">
      <w:pPr>
        <w:pStyle w:val="Normlnweb"/>
        <w:shd w:val="clear" w:color="auto" w:fill="FCFCFC"/>
        <w:spacing w:before="240" w:beforeAutospacing="0" w:after="0" w:afterAutospacing="0"/>
        <w:jc w:val="both"/>
        <w:textAlignment w:val="baseline"/>
        <w:rPr>
          <w:rFonts w:ascii="Arial" w:hAnsi="Arial" w:cs="Arial"/>
        </w:rPr>
      </w:pPr>
    </w:p>
    <w:p w:rsidR="004A5393" w:rsidRDefault="004A5393" w:rsidP="004A5393">
      <w:pPr>
        <w:pStyle w:val="Normlnweb"/>
        <w:shd w:val="clear" w:color="auto" w:fill="FCFCFC"/>
        <w:spacing w:before="240" w:beforeAutospacing="0" w:after="0" w:afterAutospacing="0"/>
        <w:jc w:val="both"/>
        <w:textAlignment w:val="baseline"/>
        <w:rPr>
          <w:rFonts w:ascii="Arial" w:hAnsi="Arial" w:cs="Arial"/>
        </w:rPr>
      </w:pPr>
    </w:p>
    <w:p w:rsidR="004A5393" w:rsidRDefault="004A5393" w:rsidP="004A5393">
      <w:pPr>
        <w:pStyle w:val="Normlnweb"/>
        <w:shd w:val="clear" w:color="auto" w:fill="FCFCFC"/>
        <w:spacing w:before="240" w:beforeAutospacing="0" w:after="0" w:afterAutospacing="0"/>
        <w:jc w:val="both"/>
        <w:textAlignment w:val="baseline"/>
        <w:rPr>
          <w:rFonts w:ascii="Arial" w:hAnsi="Arial" w:cs="Arial"/>
        </w:rPr>
      </w:pPr>
    </w:p>
    <w:p w:rsidR="004A5393" w:rsidRDefault="004A5393" w:rsidP="004A5393">
      <w:pPr>
        <w:pStyle w:val="Normlnweb"/>
        <w:shd w:val="clear" w:color="auto" w:fill="FCFCFC"/>
        <w:spacing w:before="240" w:beforeAutospacing="0" w:after="0" w:afterAutospacing="0"/>
        <w:jc w:val="both"/>
        <w:textAlignment w:val="baseline"/>
        <w:rPr>
          <w:rFonts w:ascii="Arial" w:hAnsi="Arial" w:cs="Arial"/>
        </w:rPr>
      </w:pPr>
    </w:p>
    <w:p w:rsidR="004A5393" w:rsidRDefault="004A5393" w:rsidP="004A5393">
      <w:pPr>
        <w:pStyle w:val="Normlnweb"/>
        <w:shd w:val="clear" w:color="auto" w:fill="FCFCFC"/>
        <w:spacing w:before="240" w:beforeAutospacing="0" w:after="0" w:afterAutospacing="0"/>
        <w:jc w:val="both"/>
        <w:textAlignment w:val="baseline"/>
        <w:rPr>
          <w:rFonts w:ascii="Arial" w:hAnsi="Arial" w:cs="Arial"/>
        </w:rPr>
        <w:sectPr w:rsidR="004A5393">
          <w:pgSz w:w="11906" w:h="16838"/>
          <w:pgMar w:top="1417" w:right="1417" w:bottom="1417" w:left="1417" w:header="708" w:footer="708" w:gutter="0"/>
          <w:cols w:space="708"/>
          <w:docGrid w:linePitch="360"/>
        </w:sectPr>
      </w:pPr>
    </w:p>
    <w:p w:rsidR="004A5393" w:rsidRDefault="004A5393" w:rsidP="004A5393">
      <w:pPr>
        <w:pStyle w:val="Normlnweb"/>
        <w:shd w:val="clear" w:color="auto" w:fill="FCFCFC"/>
        <w:spacing w:before="240" w:beforeAutospacing="0" w:after="0" w:afterAutospacing="0"/>
        <w:jc w:val="both"/>
        <w:textAlignment w:val="baseline"/>
        <w:rPr>
          <w:rFonts w:ascii="Arial" w:hAnsi="Arial" w:cs="Arial"/>
        </w:rPr>
      </w:pPr>
    </w:p>
    <w:p w:rsidR="004A5393" w:rsidRPr="00287752" w:rsidRDefault="004A5393" w:rsidP="004A5393">
      <w:pPr>
        <w:pStyle w:val="Normlnweb"/>
        <w:shd w:val="clear" w:color="auto" w:fill="FCFCFC"/>
        <w:spacing w:before="240" w:beforeAutospacing="0" w:after="0" w:afterAutospacing="0"/>
        <w:jc w:val="both"/>
        <w:textAlignment w:val="baseline"/>
        <w:rPr>
          <w:rFonts w:ascii="Arial" w:hAnsi="Arial" w:cs="Arial"/>
        </w:rPr>
      </w:pPr>
      <w:r>
        <w:rPr>
          <w:rFonts w:ascii="Arial" w:hAnsi="Arial" w:cs="Arial"/>
          <w:noProof/>
        </w:rPr>
        <w:lastRenderedPageBreak/>
        <w:drawing>
          <wp:inline distT="0" distB="0" distL="0" distR="0">
            <wp:extent cx="8829675" cy="5759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voleni_rozhodnuti.png"/>
                    <pic:cNvPicPr/>
                  </pic:nvPicPr>
                  <pic:blipFill>
                    <a:blip r:embed="rId5">
                      <a:extLst>
                        <a:ext uri="{28A0092B-C50C-407E-A947-70E740481C1C}">
                          <a14:useLocalDpi xmlns:a14="http://schemas.microsoft.com/office/drawing/2010/main" val="0"/>
                        </a:ext>
                      </a:extLst>
                    </a:blip>
                    <a:stretch>
                      <a:fillRect/>
                    </a:stretch>
                  </pic:blipFill>
                  <pic:spPr>
                    <a:xfrm>
                      <a:off x="0" y="0"/>
                      <a:ext cx="8829675" cy="5759450"/>
                    </a:xfrm>
                    <a:prstGeom prst="rect">
                      <a:avLst/>
                    </a:prstGeom>
                  </pic:spPr>
                </pic:pic>
              </a:graphicData>
            </a:graphic>
          </wp:inline>
        </w:drawing>
      </w:r>
      <w:bookmarkStart w:id="0" w:name="_GoBack"/>
      <w:bookmarkEnd w:id="0"/>
    </w:p>
    <w:sectPr w:rsidR="004A5393" w:rsidRPr="00287752" w:rsidSect="004A5393">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25267"/>
    <w:multiLevelType w:val="hybridMultilevel"/>
    <w:tmpl w:val="18D4C6A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7506DCF"/>
    <w:multiLevelType w:val="hybridMultilevel"/>
    <w:tmpl w:val="AE988D28"/>
    <w:lvl w:ilvl="0" w:tplc="6A2C9686">
      <w:start w:val="1"/>
      <w:numFmt w:val="decimal"/>
      <w:lvlText w:val="%1."/>
      <w:lvlJc w:val="left"/>
      <w:pPr>
        <w:ind w:left="720" w:hanging="360"/>
      </w:pPr>
      <w:rPr>
        <w:rFonts w:hint="default"/>
        <w:b/>
      </w:rPr>
    </w:lvl>
    <w:lvl w:ilvl="1" w:tplc="BB1C92B6">
      <w:numFmt w:val="bullet"/>
      <w:lvlText w:val="-"/>
      <w:lvlJc w:val="left"/>
      <w:pPr>
        <w:ind w:left="1440" w:hanging="360"/>
      </w:pPr>
      <w:rPr>
        <w:rFonts w:ascii="Arial" w:eastAsia="Times New Roman" w:hAnsi="Arial" w:cs="Arial" w:hint="default"/>
        <w:b w:val="0"/>
        <w:color w:val="auto"/>
        <w:sz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9D17FB0"/>
    <w:multiLevelType w:val="hybridMultilevel"/>
    <w:tmpl w:val="C4CEB738"/>
    <w:lvl w:ilvl="0" w:tplc="6A2C9686">
      <w:start w:val="1"/>
      <w:numFmt w:val="decimal"/>
      <w:lvlText w:val="%1."/>
      <w:lvlJc w:val="left"/>
      <w:pPr>
        <w:ind w:left="720" w:hanging="360"/>
      </w:pPr>
      <w:rPr>
        <w:rFonts w:hint="default"/>
        <w:b/>
      </w:rPr>
    </w:lvl>
    <w:lvl w:ilvl="1" w:tplc="0405000B">
      <w:start w:val="1"/>
      <w:numFmt w:val="bullet"/>
      <w:lvlText w:val=""/>
      <w:lvlJc w:val="left"/>
      <w:pPr>
        <w:ind w:left="1440" w:hanging="360"/>
      </w:pPr>
      <w:rPr>
        <w:rFonts w:ascii="Wingdings" w:hAnsi="Wingdings" w:hint="default"/>
        <w:b w:val="0"/>
        <w:color w:val="auto"/>
        <w:sz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FE132B0"/>
    <w:multiLevelType w:val="hybridMultilevel"/>
    <w:tmpl w:val="30AA2F5E"/>
    <w:lvl w:ilvl="0" w:tplc="6A2C968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72C6A0B"/>
    <w:multiLevelType w:val="hybridMultilevel"/>
    <w:tmpl w:val="E52675F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EF8"/>
    <w:rsid w:val="00030006"/>
    <w:rsid w:val="0003295F"/>
    <w:rsid w:val="00052BA9"/>
    <w:rsid w:val="000F7D83"/>
    <w:rsid w:val="00287752"/>
    <w:rsid w:val="004A5393"/>
    <w:rsid w:val="005B1EF8"/>
    <w:rsid w:val="00B0703B"/>
    <w:rsid w:val="00BA1283"/>
    <w:rsid w:val="00D726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EDD71"/>
  <w15:chartTrackingRefBased/>
  <w15:docId w15:val="{D34E7311-BD8D-48FC-8D91-CB3A0CF9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B1EF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B1EF8"/>
    <w:rPr>
      <w:b/>
      <w:bCs/>
    </w:rPr>
  </w:style>
  <w:style w:type="paragraph" w:styleId="Odstavecseseznamem">
    <w:name w:val="List Paragraph"/>
    <w:basedOn w:val="Normln"/>
    <w:uiPriority w:val="34"/>
    <w:qFormat/>
    <w:rsid w:val="00287752"/>
    <w:pPr>
      <w:ind w:left="720"/>
      <w:contextualSpacing/>
    </w:pPr>
  </w:style>
  <w:style w:type="paragraph" w:styleId="Textbubliny">
    <w:name w:val="Balloon Text"/>
    <w:basedOn w:val="Normln"/>
    <w:link w:val="TextbublinyChar"/>
    <w:uiPriority w:val="99"/>
    <w:semiHidden/>
    <w:unhideWhenUsed/>
    <w:rsid w:val="00BA128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12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30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564</Words>
  <Characters>3333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Poplatky</dc:creator>
  <cp:keywords/>
  <dc:description/>
  <cp:lastModifiedBy>Poplatky</cp:lastModifiedBy>
  <cp:revision>6</cp:revision>
  <cp:lastPrinted>2017-09-18T12:50:00Z</cp:lastPrinted>
  <dcterms:created xsi:type="dcterms:W3CDTF">2017-09-18T11:43:00Z</dcterms:created>
  <dcterms:modified xsi:type="dcterms:W3CDTF">2017-09-19T07:30:00Z</dcterms:modified>
</cp:coreProperties>
</file>